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A" w:rsidRPr="00F846AA" w:rsidRDefault="00F846AA" w:rsidP="00F846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46AA">
        <w:rPr>
          <w:rFonts w:ascii="Times New Roman" w:hAnsi="Times New Roman"/>
          <w:b/>
          <w:sz w:val="28"/>
          <w:szCs w:val="28"/>
        </w:rPr>
        <w:t>АДМИНИСТРАЦИЯ</w:t>
      </w:r>
    </w:p>
    <w:p w:rsidR="00F846AA" w:rsidRPr="00F846AA" w:rsidRDefault="00F846AA" w:rsidP="00F846A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F846AA" w:rsidRPr="00F846AA" w:rsidRDefault="00F846AA" w:rsidP="00F846AA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F846AA" w:rsidRPr="00F846AA" w:rsidRDefault="00F846AA" w:rsidP="00F846AA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6AA" w:rsidRPr="00F846AA" w:rsidRDefault="00F846AA" w:rsidP="00F84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6AA" w:rsidRPr="00F846AA" w:rsidRDefault="00F846AA" w:rsidP="00F84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6AA">
        <w:rPr>
          <w:rFonts w:ascii="Times New Roman" w:hAnsi="Times New Roman"/>
          <w:b/>
          <w:sz w:val="28"/>
          <w:szCs w:val="28"/>
        </w:rPr>
        <w:t>ПОСТАНОВЛЕНИЕ</w:t>
      </w:r>
    </w:p>
    <w:p w:rsidR="00F846AA" w:rsidRPr="00F846AA" w:rsidRDefault="00F846AA" w:rsidP="00F84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6AA" w:rsidRPr="00F846AA" w:rsidRDefault="009D0CE0" w:rsidP="00F846AA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</w:t>
      </w:r>
      <w:r w:rsidR="00F846AA" w:rsidRPr="00F846AA">
        <w:rPr>
          <w:rFonts w:ascii="Times New Roman" w:hAnsi="Times New Roman"/>
          <w:sz w:val="28"/>
          <w:szCs w:val="28"/>
        </w:rPr>
        <w:t xml:space="preserve">.06.2021г. </w:t>
      </w:r>
      <w:r w:rsidR="00F846AA" w:rsidRPr="00F846AA">
        <w:rPr>
          <w:rFonts w:ascii="Times New Roman" w:hAnsi="Times New Roman"/>
          <w:bCs/>
          <w:kern w:val="36"/>
          <w:sz w:val="28"/>
          <w:szCs w:val="28"/>
        </w:rPr>
        <w:t xml:space="preserve">      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</w:t>
      </w:r>
      <w:r w:rsidR="000B371C">
        <w:rPr>
          <w:rFonts w:ascii="Times New Roman" w:hAnsi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hAnsi="Times New Roman"/>
          <w:bCs/>
          <w:kern w:val="36"/>
          <w:sz w:val="28"/>
          <w:szCs w:val="28"/>
        </w:rPr>
        <w:t>28</w:t>
      </w:r>
    </w:p>
    <w:p w:rsidR="00F846AA" w:rsidRPr="00F846AA" w:rsidRDefault="00F846AA" w:rsidP="00F846AA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3F09E4" w:rsidRPr="00F846AA" w:rsidRDefault="003F09E4" w:rsidP="00F846A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proofErr w:type="gramStart"/>
      <w:r w:rsidRPr="00F846AA">
        <w:rPr>
          <w:rStyle w:val="a5"/>
          <w:b w:val="0"/>
          <w:sz w:val="28"/>
          <w:szCs w:val="28"/>
        </w:rPr>
        <w:t>Об утверждении Перечня муниципального имущества,</w:t>
      </w:r>
      <w:r w:rsidRPr="00F846AA">
        <w:rPr>
          <w:b/>
          <w:sz w:val="28"/>
          <w:szCs w:val="28"/>
        </w:rPr>
        <w:t xml:space="preserve">   </w:t>
      </w:r>
      <w:r w:rsidRPr="00F846AA">
        <w:rPr>
          <w:rStyle w:val="a5"/>
          <w:b w:val="0"/>
          <w:sz w:val="28"/>
          <w:szCs w:val="28"/>
        </w:rPr>
        <w:t>свободного от прав третьих лиц (за исключением права</w:t>
      </w:r>
      <w:r w:rsidRPr="00F846AA">
        <w:rPr>
          <w:b/>
          <w:sz w:val="28"/>
          <w:szCs w:val="28"/>
        </w:rPr>
        <w:t xml:space="preserve">      </w:t>
      </w:r>
      <w:r w:rsidRPr="00F846AA">
        <w:rPr>
          <w:rStyle w:val="a5"/>
          <w:b w:val="0"/>
          <w:sz w:val="28"/>
          <w:szCs w:val="28"/>
        </w:rPr>
        <w:t>хозяйственного ведения, права оперативного управления,</w:t>
      </w:r>
      <w:r w:rsidRPr="00F846AA">
        <w:rPr>
          <w:b/>
          <w:sz w:val="28"/>
          <w:szCs w:val="28"/>
        </w:rPr>
        <w:t xml:space="preserve">        </w:t>
      </w:r>
      <w:r w:rsidRPr="00F846AA">
        <w:rPr>
          <w:rStyle w:val="a5"/>
          <w:b w:val="0"/>
          <w:sz w:val="28"/>
          <w:szCs w:val="28"/>
        </w:rPr>
        <w:t>а также имущественных прав субъектов малого и среднего</w:t>
      </w:r>
      <w:r w:rsidRPr="00F846AA">
        <w:rPr>
          <w:b/>
          <w:sz w:val="28"/>
          <w:szCs w:val="28"/>
        </w:rPr>
        <w:t xml:space="preserve">      </w:t>
      </w:r>
      <w:r w:rsidRPr="00F846AA">
        <w:rPr>
          <w:rStyle w:val="a5"/>
          <w:b w:val="0"/>
          <w:sz w:val="28"/>
          <w:szCs w:val="28"/>
        </w:rPr>
        <w:t>предпринимательства) в целях предоставления его во</w:t>
      </w:r>
      <w:r w:rsidRPr="00F846AA">
        <w:rPr>
          <w:b/>
          <w:sz w:val="28"/>
          <w:szCs w:val="28"/>
        </w:rPr>
        <w:t xml:space="preserve">   </w:t>
      </w:r>
      <w:r w:rsidRPr="00F846AA">
        <w:rPr>
          <w:rStyle w:val="a5"/>
          <w:b w:val="0"/>
          <w:sz w:val="28"/>
          <w:szCs w:val="28"/>
        </w:rPr>
        <w:t>владение и (или) в пользование субъектам малого и среднего</w:t>
      </w:r>
      <w:r w:rsidRPr="00F846AA">
        <w:rPr>
          <w:b/>
          <w:sz w:val="28"/>
          <w:szCs w:val="28"/>
        </w:rPr>
        <w:t xml:space="preserve"> </w:t>
      </w:r>
      <w:r w:rsidRPr="00F846AA">
        <w:rPr>
          <w:rStyle w:val="a5"/>
          <w:b w:val="0"/>
          <w:sz w:val="28"/>
          <w:szCs w:val="28"/>
        </w:rPr>
        <w:t>предпринимательства и организациям, образующим</w:t>
      </w:r>
      <w:r w:rsidRPr="00F846AA">
        <w:rPr>
          <w:b/>
          <w:sz w:val="28"/>
          <w:szCs w:val="28"/>
        </w:rPr>
        <w:t xml:space="preserve">        </w:t>
      </w:r>
      <w:r w:rsidRPr="00F846AA">
        <w:rPr>
          <w:rStyle w:val="a5"/>
          <w:b w:val="0"/>
          <w:sz w:val="28"/>
          <w:szCs w:val="28"/>
        </w:rPr>
        <w:t>инфраструктуру поддержки субъектов малого и среднего</w:t>
      </w:r>
      <w:r w:rsidRPr="00F846AA">
        <w:rPr>
          <w:b/>
          <w:sz w:val="28"/>
          <w:szCs w:val="28"/>
        </w:rPr>
        <w:t xml:space="preserve">      </w:t>
      </w:r>
      <w:r w:rsidRPr="00F846AA">
        <w:rPr>
          <w:rStyle w:val="a5"/>
          <w:b w:val="0"/>
          <w:sz w:val="28"/>
          <w:szCs w:val="28"/>
        </w:rPr>
        <w:t xml:space="preserve">предпринимательства в </w:t>
      </w:r>
      <w:proofErr w:type="spellStart"/>
      <w:r w:rsidR="00F846AA" w:rsidRPr="00F846AA">
        <w:rPr>
          <w:rStyle w:val="a5"/>
          <w:b w:val="0"/>
          <w:sz w:val="28"/>
          <w:szCs w:val="28"/>
        </w:rPr>
        <w:t>Морецком</w:t>
      </w:r>
      <w:proofErr w:type="spellEnd"/>
      <w:r w:rsidR="00F846AA" w:rsidRPr="00F846AA">
        <w:rPr>
          <w:rStyle w:val="a5"/>
          <w:b w:val="0"/>
          <w:sz w:val="28"/>
          <w:szCs w:val="28"/>
        </w:rPr>
        <w:t xml:space="preserve"> </w:t>
      </w:r>
      <w:r w:rsidRPr="00F846AA">
        <w:rPr>
          <w:rStyle w:val="a5"/>
          <w:b w:val="0"/>
          <w:sz w:val="28"/>
          <w:szCs w:val="28"/>
        </w:rPr>
        <w:t>сельском поселен</w:t>
      </w:r>
      <w:r w:rsidR="00F846AA" w:rsidRPr="00F846AA">
        <w:rPr>
          <w:rStyle w:val="a5"/>
          <w:b w:val="0"/>
          <w:sz w:val="28"/>
          <w:szCs w:val="28"/>
        </w:rPr>
        <w:t>ии</w:t>
      </w:r>
      <w:r w:rsidRPr="00F846AA">
        <w:rPr>
          <w:rStyle w:val="a5"/>
          <w:b w:val="0"/>
          <w:sz w:val="28"/>
          <w:szCs w:val="28"/>
        </w:rPr>
        <w:t xml:space="preserve">   Еланского муниципального района</w:t>
      </w:r>
      <w:r w:rsidR="00F846AA" w:rsidRPr="00F846AA">
        <w:rPr>
          <w:rStyle w:val="a5"/>
          <w:b w:val="0"/>
          <w:sz w:val="28"/>
          <w:szCs w:val="28"/>
        </w:rPr>
        <w:t xml:space="preserve"> Волгоградской</w:t>
      </w:r>
      <w:proofErr w:type="gramEnd"/>
      <w:r w:rsidR="00F846AA" w:rsidRPr="00F846AA">
        <w:rPr>
          <w:rStyle w:val="a5"/>
          <w:b w:val="0"/>
          <w:sz w:val="28"/>
          <w:szCs w:val="28"/>
        </w:rPr>
        <w:t xml:space="preserve"> области</w:t>
      </w:r>
      <w:r w:rsidRPr="00F846AA">
        <w:rPr>
          <w:rStyle w:val="a5"/>
          <w:b w:val="0"/>
          <w:sz w:val="28"/>
          <w:szCs w:val="28"/>
        </w:rPr>
        <w:t>.</w:t>
      </w:r>
      <w:r w:rsidRPr="00F846AA">
        <w:rPr>
          <w:b/>
          <w:sz w:val="28"/>
          <w:szCs w:val="28"/>
        </w:rPr>
        <w:t>                                                                                                       </w:t>
      </w:r>
    </w:p>
    <w:p w:rsidR="003F09E4" w:rsidRPr="00F846AA" w:rsidRDefault="003F09E4" w:rsidP="003F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2F2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42F23">
        <w:rPr>
          <w:rFonts w:ascii="Times New Roman" w:hAnsi="Times New Roman"/>
          <w:sz w:val="28"/>
          <w:szCs w:val="28"/>
        </w:rPr>
        <w:t>В соответствии с частью 4 статьи 18 Федерального закона от 24.07.2007 № 209-ФЗ «О развитии малого и среднего предпринимательства в Российской Федерации», руководствуясь Постановлением администрации</w:t>
      </w:r>
      <w:r w:rsidR="00F846AA" w:rsidRPr="00D42F23">
        <w:rPr>
          <w:rStyle w:val="3"/>
          <w:rFonts w:eastAsia="Calibri"/>
          <w:bCs/>
          <w:sz w:val="28"/>
          <w:szCs w:val="28"/>
        </w:rPr>
        <w:t xml:space="preserve"> Морецкого</w:t>
      </w:r>
      <w:r w:rsidRPr="00D42F23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           </w:t>
      </w:r>
      <w:r w:rsidR="00D42F23" w:rsidRPr="00D42F23">
        <w:rPr>
          <w:rFonts w:ascii="Times New Roman" w:hAnsi="Times New Roman"/>
          <w:sz w:val="28"/>
          <w:szCs w:val="28"/>
        </w:rPr>
        <w:t>от 19.10.2017 года №65</w:t>
      </w:r>
      <w:r w:rsidR="00FF149C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497.65pt;margin-top:183pt;width:33.1pt;height:10.1pt;z-index:-251658752;mso-position-horizontal-relative:page;mso-position-vertical-relative:page" o:allowincell="f" fillcolor="#fcfcfc" stroked="f">
            <w10:wrap anchorx="page" anchory="page"/>
          </v:rect>
        </w:pict>
      </w:r>
      <w:r w:rsidRPr="00D42F23">
        <w:rPr>
          <w:rFonts w:ascii="Times New Roman" w:hAnsi="Times New Roman"/>
          <w:sz w:val="28"/>
          <w:szCs w:val="28"/>
        </w:rPr>
        <w:t xml:space="preserve"> «</w:t>
      </w:r>
      <w:r w:rsidR="00D42F23" w:rsidRPr="00D42F23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утверждении Порядка формирования, ведения и обязательного опубликования перечня муниципального имущества Морецкого сельского поселения Еланского муниципального района Волгоградской области в целях предоставления его субъектам малого и</w:t>
      </w:r>
      <w:proofErr w:type="gramEnd"/>
      <w:r w:rsidR="00D42F23" w:rsidRPr="00D42F23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среднего предпринимательства</w:t>
      </w:r>
      <w:r w:rsidRPr="00D42F23">
        <w:rPr>
          <w:rStyle w:val="3"/>
          <w:rFonts w:eastAsia="Calibri"/>
          <w:bCs/>
          <w:sz w:val="28"/>
          <w:szCs w:val="28"/>
        </w:rPr>
        <w:t xml:space="preserve">», Уставом </w:t>
      </w:r>
      <w:r w:rsidR="00F846AA" w:rsidRPr="00D42F23">
        <w:rPr>
          <w:rStyle w:val="3"/>
          <w:rFonts w:eastAsia="Calibri"/>
          <w:bCs/>
          <w:sz w:val="28"/>
          <w:szCs w:val="28"/>
        </w:rPr>
        <w:t xml:space="preserve">Морецкого </w:t>
      </w:r>
      <w:r w:rsidRPr="00D42F23">
        <w:rPr>
          <w:rStyle w:val="3"/>
          <w:rFonts w:eastAsia="Calibri"/>
          <w:bCs/>
          <w:sz w:val="28"/>
          <w:szCs w:val="28"/>
        </w:rPr>
        <w:t xml:space="preserve">сельского поселения Еланского муниципального района Волгоградской области, администрация </w:t>
      </w:r>
      <w:r w:rsidR="00F846AA" w:rsidRPr="00D42F23">
        <w:rPr>
          <w:rStyle w:val="3"/>
          <w:rFonts w:eastAsia="Calibri"/>
          <w:bCs/>
          <w:sz w:val="28"/>
          <w:szCs w:val="28"/>
        </w:rPr>
        <w:t xml:space="preserve">Морецкого </w:t>
      </w:r>
      <w:r w:rsidRPr="00D42F23">
        <w:rPr>
          <w:rStyle w:val="3"/>
          <w:rFonts w:eastAsia="Calibri"/>
          <w:bCs/>
          <w:sz w:val="28"/>
          <w:szCs w:val="28"/>
        </w:rPr>
        <w:t>сельского поселения Еланского муниципаль</w:t>
      </w:r>
      <w:r w:rsidRPr="00F846AA">
        <w:rPr>
          <w:rStyle w:val="3"/>
          <w:rFonts w:eastAsia="Calibri"/>
          <w:bCs/>
          <w:sz w:val="28"/>
          <w:szCs w:val="28"/>
        </w:rPr>
        <w:t xml:space="preserve">ного района </w:t>
      </w:r>
    </w:p>
    <w:p w:rsidR="003F09E4" w:rsidRPr="00F846AA" w:rsidRDefault="003F09E4" w:rsidP="003F09E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846AA">
        <w:rPr>
          <w:rStyle w:val="a5"/>
          <w:b w:val="0"/>
          <w:sz w:val="28"/>
          <w:szCs w:val="28"/>
        </w:rPr>
        <w:t>ПОСТАНОВЛЯЕТ:</w:t>
      </w:r>
    </w:p>
    <w:p w:rsidR="003F09E4" w:rsidRPr="00F846AA" w:rsidRDefault="003F09E4" w:rsidP="003F09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F846AA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  </w:t>
      </w:r>
      <w:r w:rsidR="00F846AA" w:rsidRPr="00F846AA">
        <w:rPr>
          <w:rStyle w:val="3"/>
          <w:rFonts w:eastAsia="Calibri"/>
          <w:bCs/>
          <w:sz w:val="28"/>
          <w:szCs w:val="28"/>
        </w:rPr>
        <w:t>Морецкого</w:t>
      </w:r>
      <w:r w:rsidR="00F846AA" w:rsidRPr="00F846AA">
        <w:rPr>
          <w:rFonts w:ascii="Times New Roman" w:hAnsi="Times New Roman"/>
          <w:sz w:val="28"/>
          <w:szCs w:val="28"/>
        </w:rPr>
        <w:t xml:space="preserve"> </w:t>
      </w:r>
      <w:r w:rsidRPr="00F846AA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3F09E4" w:rsidRPr="00F846AA" w:rsidRDefault="003F09E4" w:rsidP="003F09E4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lastRenderedPageBreak/>
        <w:t xml:space="preserve">  2. Настоящее Постановление вступает </w:t>
      </w:r>
      <w:r w:rsidR="00F846AA" w:rsidRPr="00F846AA">
        <w:rPr>
          <w:rFonts w:ascii="Times New Roman" w:hAnsi="Times New Roman"/>
          <w:sz w:val="28"/>
          <w:szCs w:val="28"/>
        </w:rPr>
        <w:t>в силу со  дня подписания и под</w:t>
      </w:r>
      <w:r w:rsidRPr="00F846AA">
        <w:rPr>
          <w:rFonts w:ascii="Times New Roman" w:hAnsi="Times New Roman"/>
          <w:sz w:val="28"/>
          <w:szCs w:val="28"/>
        </w:rPr>
        <w:t>лежит размещению на официальном сайте администрации поселения в сети Интернет.</w:t>
      </w:r>
    </w:p>
    <w:p w:rsidR="003F09E4" w:rsidRPr="00F846AA" w:rsidRDefault="003F09E4" w:rsidP="003F09E4">
      <w:pPr>
        <w:spacing w:line="240" w:lineRule="auto"/>
        <w:rPr>
          <w:rFonts w:ascii="Times New Roman" w:hAnsi="Times New Roman"/>
          <w:sz w:val="28"/>
          <w:szCs w:val="28"/>
        </w:rPr>
      </w:pPr>
      <w:r w:rsidRPr="00F846AA">
        <w:rPr>
          <w:rFonts w:ascii="Times New Roman" w:hAnsi="Times New Roman"/>
          <w:sz w:val="28"/>
          <w:szCs w:val="28"/>
        </w:rPr>
        <w:t>Глава</w:t>
      </w:r>
      <w:r w:rsidR="00F846AA" w:rsidRPr="00F846AA">
        <w:rPr>
          <w:rFonts w:ascii="Times New Roman" w:hAnsi="Times New Roman"/>
          <w:sz w:val="28"/>
          <w:szCs w:val="28"/>
        </w:rPr>
        <w:t xml:space="preserve"> </w:t>
      </w:r>
      <w:r w:rsidR="00F846AA" w:rsidRPr="00F846AA">
        <w:rPr>
          <w:rStyle w:val="3"/>
          <w:rFonts w:eastAsia="Calibri"/>
          <w:bCs/>
          <w:sz w:val="28"/>
          <w:szCs w:val="28"/>
        </w:rPr>
        <w:t>Морецкого</w:t>
      </w:r>
      <w:r w:rsidRPr="00F846AA">
        <w:rPr>
          <w:rFonts w:ascii="Times New Roman" w:hAnsi="Times New Roman"/>
          <w:sz w:val="28"/>
          <w:szCs w:val="28"/>
        </w:rPr>
        <w:t xml:space="preserve"> сельского  поселения                                                                 Еланского муниципального района                                                                 Волгоградской области                                         </w:t>
      </w:r>
      <w:r w:rsidR="00F846AA">
        <w:rPr>
          <w:rFonts w:ascii="Times New Roman" w:hAnsi="Times New Roman"/>
          <w:sz w:val="28"/>
          <w:szCs w:val="28"/>
        </w:rPr>
        <w:t xml:space="preserve">                  </w:t>
      </w:r>
      <w:r w:rsidRPr="00F846AA">
        <w:rPr>
          <w:rFonts w:ascii="Times New Roman" w:hAnsi="Times New Roman"/>
          <w:sz w:val="28"/>
          <w:szCs w:val="28"/>
        </w:rPr>
        <w:t xml:space="preserve">        </w:t>
      </w:r>
      <w:r w:rsidR="00F846AA" w:rsidRPr="00F846AA">
        <w:rPr>
          <w:rFonts w:ascii="Times New Roman" w:hAnsi="Times New Roman"/>
          <w:sz w:val="28"/>
          <w:szCs w:val="28"/>
        </w:rPr>
        <w:t>Н.Т. Анисимов</w:t>
      </w:r>
    </w:p>
    <w:p w:rsidR="003F09E4" w:rsidRPr="00F846AA" w:rsidRDefault="003F09E4" w:rsidP="003F09E4">
      <w:pPr>
        <w:shd w:val="clear" w:color="auto" w:fill="FFFFFF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  <w:sectPr w:rsidR="003F09E4" w:rsidRPr="00F846AA" w:rsidSect="003F09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</w:p>
    <w:p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ПЕРЕЧЕНЬ </w:t>
      </w:r>
    </w:p>
    <w:p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муниципального имущества </w:t>
      </w:r>
      <w:r w:rsid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Морецкого </w:t>
      </w: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сельского поселения Еланского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3F09E4" w:rsidRPr="00F846AA" w:rsidRDefault="003F09E4" w:rsidP="003F09E4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/>
      </w:tblPr>
      <w:tblGrid>
        <w:gridCol w:w="935"/>
        <w:gridCol w:w="964"/>
        <w:gridCol w:w="1142"/>
        <w:gridCol w:w="1038"/>
        <w:gridCol w:w="1134"/>
        <w:gridCol w:w="1134"/>
        <w:gridCol w:w="957"/>
        <w:gridCol w:w="957"/>
        <w:gridCol w:w="999"/>
        <w:gridCol w:w="999"/>
        <w:gridCol w:w="933"/>
        <w:gridCol w:w="957"/>
        <w:gridCol w:w="770"/>
        <w:gridCol w:w="760"/>
        <w:gridCol w:w="1009"/>
      </w:tblGrid>
      <w:tr w:rsidR="003F09E4" w:rsidRPr="00F846AA" w:rsidTr="006F722A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846AA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F846AA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3F09E4" w:rsidRPr="00F846AA" w:rsidTr="006F722A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</w:rPr>
              <w:t>15</w:t>
            </w: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3F09E4" w:rsidRPr="00F846AA" w:rsidTr="006F722A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F846AA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на</w:t>
            </w:r>
            <w:proofErr w:type="gramEnd"/>
            <w:r w:rsidRPr="00F846AA">
              <w:rPr>
                <w:rFonts w:ascii="Times New Roman" w:hAnsi="Times New Roman"/>
                <w:sz w:val="12"/>
                <w:szCs w:val="12"/>
              </w:rPr>
              <w:t>) котором расположен объект</w:t>
            </w:r>
          </w:p>
        </w:tc>
      </w:tr>
      <w:tr w:rsidR="003F09E4" w:rsidRPr="00F846AA" w:rsidTr="006F722A">
        <w:trPr>
          <w:trHeight w:val="36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 xml:space="preserve">Фактическое </w:t>
            </w: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значение</w:t>
            </w:r>
            <w:proofErr w:type="gramEnd"/>
            <w:r w:rsidRPr="00F846AA">
              <w:rPr>
                <w:rFonts w:ascii="Times New Roman" w:hAnsi="Times New Roman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F09E4" w:rsidRPr="00F846AA" w:rsidTr="006F722A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Реквизиты документа</w:t>
            </w:r>
          </w:p>
        </w:tc>
      </w:tr>
      <w:tr w:rsidR="003F09E4" w:rsidRPr="00F846AA" w:rsidTr="006F722A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</w:tr>
      <w:tr w:rsidR="003F09E4" w:rsidRPr="00F846AA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3F09E4" w:rsidRPr="00F846AA" w:rsidTr="006F722A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:rsidTr="006F722A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A11AB9" w:rsidRPr="00F846AA" w:rsidRDefault="00A11AB9" w:rsidP="00D42F23">
      <w:pPr>
        <w:rPr>
          <w:rFonts w:ascii="Times New Roman" w:hAnsi="Times New Roman"/>
        </w:rPr>
      </w:pPr>
    </w:p>
    <w:sectPr w:rsidR="00A11AB9" w:rsidRPr="00F846AA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E4"/>
    <w:rsid w:val="000B371C"/>
    <w:rsid w:val="00183161"/>
    <w:rsid w:val="003F09E4"/>
    <w:rsid w:val="008954D7"/>
    <w:rsid w:val="009D0CE0"/>
    <w:rsid w:val="00A11AB9"/>
    <w:rsid w:val="00D42F23"/>
    <w:rsid w:val="00F846AA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7</cp:revision>
  <cp:lastPrinted>2021-07-02T12:31:00Z</cp:lastPrinted>
  <dcterms:created xsi:type="dcterms:W3CDTF">2021-06-23T06:01:00Z</dcterms:created>
  <dcterms:modified xsi:type="dcterms:W3CDTF">2021-07-02T12:40:00Z</dcterms:modified>
</cp:coreProperties>
</file>